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7225" w14:textId="360E7AC8" w:rsidR="00A74833" w:rsidRPr="00D80C26" w:rsidRDefault="00C21596" w:rsidP="00A74833">
      <w:pPr>
        <w:jc w:val="center"/>
        <w:rPr>
          <w:rFonts w:ascii="Gentium Book Basic" w:hAnsi="Gentium Book Basic"/>
          <w:b/>
          <w:bCs/>
          <w:color w:val="0000FF"/>
          <w:sz w:val="52"/>
          <w:szCs w:val="52"/>
          <w:lang w:val="en-AU"/>
        </w:rPr>
      </w:pPr>
      <w:r w:rsidRPr="00D80C26">
        <w:rPr>
          <w:noProof/>
          <w:color w:val="0000FF"/>
          <w:sz w:val="52"/>
          <w:szCs w:val="52"/>
          <w:lang w:val="en-AU" w:eastAsia="en-AU"/>
        </w:rPr>
        <w:drawing>
          <wp:anchor distT="0" distB="0" distL="114300" distR="114300" simplePos="0" relativeHeight="251659264" behindDoc="0" locked="0" layoutInCell="1" allowOverlap="1" wp14:anchorId="12171487" wp14:editId="151913D7">
            <wp:simplePos x="0" y="0"/>
            <wp:positionH relativeFrom="column">
              <wp:posOffset>5875020</wp:posOffset>
            </wp:positionH>
            <wp:positionV relativeFrom="paragraph">
              <wp:posOffset>-83820</wp:posOffset>
            </wp:positionV>
            <wp:extent cx="738505" cy="6400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8505" cy="640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74833" w:rsidRPr="00D80C26">
        <w:rPr>
          <w:rFonts w:ascii="Gentium Book Basic" w:hAnsi="Gentium Book Basic"/>
          <w:b/>
          <w:bCs/>
          <w:color w:val="0000FF"/>
          <w:sz w:val="52"/>
          <w:szCs w:val="52"/>
          <w:lang w:val="en-AU"/>
        </w:rPr>
        <w:t>EATON BOWLING AND SOCIAL CLUB INC.</w:t>
      </w:r>
    </w:p>
    <w:p w14:paraId="7A0DB607" w14:textId="777DF435" w:rsidR="00A74833" w:rsidRDefault="00A74833" w:rsidP="00A74833">
      <w:pPr>
        <w:jc w:val="center"/>
        <w:rPr>
          <w:rFonts w:ascii="Gentium Book Basic" w:hAnsi="Gentium Book Basic"/>
          <w:b/>
          <w:bCs/>
          <w:sz w:val="32"/>
          <w:lang w:val="en-AU"/>
        </w:rPr>
      </w:pPr>
    </w:p>
    <w:p w14:paraId="40BB0F54" w14:textId="278E8FAB" w:rsidR="00A74833" w:rsidRPr="00D80C26" w:rsidRDefault="00C21596" w:rsidP="00A74833">
      <w:pPr>
        <w:jc w:val="center"/>
        <w:rPr>
          <w:rFonts w:ascii="Gentium Book Basic" w:hAnsi="Gentium Book Basic"/>
          <w:b/>
          <w:bCs/>
          <w:sz w:val="52"/>
          <w:szCs w:val="52"/>
          <w:lang w:val="en-AU"/>
        </w:rPr>
      </w:pPr>
      <w:r w:rsidRPr="00D80C26">
        <w:rPr>
          <w:rFonts w:ascii="Gentium Book Basic" w:hAnsi="Gentium Book Basic"/>
          <w:b/>
          <w:bCs/>
          <w:sz w:val="52"/>
          <w:szCs w:val="52"/>
          <w:lang w:val="en-AU"/>
        </w:rPr>
        <w:t xml:space="preserve">VENUE HIRE - </w:t>
      </w:r>
      <w:r w:rsidR="00A74833" w:rsidRPr="00D80C26">
        <w:rPr>
          <w:rFonts w:ascii="Gentium Book Basic" w:hAnsi="Gentium Book Basic"/>
          <w:b/>
          <w:bCs/>
          <w:sz w:val="52"/>
          <w:szCs w:val="52"/>
          <w:lang w:val="en-AU"/>
        </w:rPr>
        <w:t>PRICES, TERMS AND CONDITIONS</w:t>
      </w:r>
    </w:p>
    <w:p w14:paraId="6347D39E" w14:textId="77777777" w:rsidR="00A74833" w:rsidRPr="00FA4597" w:rsidRDefault="00A74833" w:rsidP="00A74833">
      <w:pPr>
        <w:rPr>
          <w:rFonts w:ascii="Gentium Book Basic" w:hAnsi="Gentium Book Basic"/>
          <w:b/>
          <w:bCs/>
          <w:sz w:val="28"/>
          <w:szCs w:val="28"/>
          <w:lang w:val="en-AU"/>
        </w:rPr>
      </w:pPr>
    </w:p>
    <w:p w14:paraId="558E46E3" w14:textId="77777777" w:rsidR="00A74833" w:rsidRPr="009F03AB" w:rsidRDefault="00A74833" w:rsidP="00A74833">
      <w:pPr>
        <w:rPr>
          <w:rFonts w:ascii="Gentium Book Basic" w:hAnsi="Gentium Book Basic"/>
          <w:b/>
          <w:bCs/>
          <w:sz w:val="32"/>
          <w:szCs w:val="32"/>
          <w:lang w:val="en-AU"/>
        </w:rPr>
      </w:pPr>
      <w:r w:rsidRPr="009F03AB">
        <w:rPr>
          <w:rFonts w:ascii="Gentium Book Basic" w:hAnsi="Gentium Book Basic"/>
          <w:b/>
          <w:bCs/>
          <w:sz w:val="32"/>
          <w:szCs w:val="32"/>
          <w:lang w:val="en-AU"/>
        </w:rPr>
        <w:t>The Hire Charge must be paid on confirmation of the booking and not less than one (1) week prior to the function</w:t>
      </w:r>
    </w:p>
    <w:p w14:paraId="4E426149" w14:textId="77777777" w:rsidR="00980096" w:rsidRDefault="00980096" w:rsidP="00A74833">
      <w:pPr>
        <w:rPr>
          <w:rFonts w:ascii="Gentium Book Basic" w:hAnsi="Gentium Book Basic"/>
          <w:b/>
          <w:bCs/>
          <w:sz w:val="28"/>
          <w:szCs w:val="28"/>
          <w:lang w:val="en-AU"/>
        </w:rPr>
      </w:pPr>
    </w:p>
    <w:p w14:paraId="1A831D96" w14:textId="49481702" w:rsidR="00C21596" w:rsidRPr="009F03AB" w:rsidRDefault="00C21596" w:rsidP="00A74833">
      <w:pPr>
        <w:rPr>
          <w:rFonts w:ascii="Gentium Book Basic" w:hAnsi="Gentium Book Basic"/>
          <w:b/>
          <w:bCs/>
          <w:sz w:val="28"/>
          <w:szCs w:val="28"/>
          <w:lang w:val="en-AU"/>
        </w:rPr>
      </w:pPr>
      <w:r w:rsidRPr="009F03AB">
        <w:rPr>
          <w:rFonts w:ascii="Gentium Book Basic" w:hAnsi="Gentium Book Basic"/>
          <w:b/>
          <w:bCs/>
          <w:sz w:val="28"/>
          <w:szCs w:val="28"/>
          <w:lang w:val="en-AU"/>
        </w:rPr>
        <w:t>HALL HIRE:</w:t>
      </w:r>
      <w:r w:rsidRPr="009F03AB">
        <w:rPr>
          <w:rFonts w:ascii="Gentium Book Basic" w:hAnsi="Gentium Book Basic"/>
          <w:b/>
          <w:bCs/>
          <w:sz w:val="28"/>
          <w:szCs w:val="28"/>
          <w:lang w:val="en-AU"/>
        </w:rPr>
        <w:tab/>
        <w:t>(Prices are All Inclusive)</w:t>
      </w:r>
    </w:p>
    <w:p w14:paraId="11F09973" w14:textId="77777777" w:rsidR="00C21596" w:rsidRPr="009F03AB" w:rsidRDefault="00C21596" w:rsidP="00A74833">
      <w:pPr>
        <w:rPr>
          <w:rFonts w:ascii="Gentium Book Basic" w:hAnsi="Gentium Book Basic"/>
          <w:b/>
          <w:bCs/>
          <w:sz w:val="28"/>
          <w:szCs w:val="28"/>
          <w:lang w:val="en-AU"/>
        </w:rPr>
      </w:pPr>
    </w:p>
    <w:p w14:paraId="639AF9CB" w14:textId="70F1E8DA" w:rsidR="00980096" w:rsidRPr="009F03AB" w:rsidRDefault="00FE408B" w:rsidP="00A74833">
      <w:pPr>
        <w:rPr>
          <w:rFonts w:ascii="Gentium Book Basic" w:hAnsi="Gentium Book Basic"/>
          <w:b/>
          <w:bCs/>
          <w:sz w:val="28"/>
          <w:szCs w:val="28"/>
          <w:lang w:val="en-AU"/>
        </w:rPr>
      </w:pPr>
      <w:r w:rsidRPr="009F03AB">
        <w:rPr>
          <w:rFonts w:ascii="Gentium Book Basic" w:hAnsi="Gentium Book Basic"/>
          <w:b/>
          <w:bCs/>
          <w:sz w:val="28"/>
          <w:szCs w:val="28"/>
          <w:lang w:val="en-AU"/>
        </w:rPr>
        <w:t>Non</w:t>
      </w:r>
      <w:r w:rsidR="00294C04">
        <w:rPr>
          <w:rFonts w:ascii="Gentium Book Basic" w:hAnsi="Gentium Book Basic"/>
          <w:b/>
          <w:bCs/>
          <w:sz w:val="28"/>
          <w:szCs w:val="28"/>
          <w:lang w:val="en-AU"/>
        </w:rPr>
        <w:t>-</w:t>
      </w:r>
      <w:r w:rsidRPr="009F03AB">
        <w:rPr>
          <w:rFonts w:ascii="Gentium Book Basic" w:hAnsi="Gentium Book Basic"/>
          <w:b/>
          <w:bCs/>
          <w:sz w:val="28"/>
          <w:szCs w:val="28"/>
          <w:lang w:val="en-AU"/>
        </w:rPr>
        <w:t>Members</w:t>
      </w:r>
      <w:r w:rsidR="00C21596" w:rsidRPr="009F03AB">
        <w:rPr>
          <w:rFonts w:ascii="Gentium Book Basic" w:hAnsi="Gentium Book Basic"/>
          <w:b/>
          <w:bCs/>
          <w:sz w:val="28"/>
          <w:szCs w:val="28"/>
          <w:lang w:val="en-AU"/>
        </w:rPr>
        <w:tab/>
        <w:t>$500.00</w:t>
      </w:r>
      <w:r w:rsidR="00980096" w:rsidRPr="009F03AB">
        <w:rPr>
          <w:rFonts w:ascii="Gentium Book Basic" w:hAnsi="Gentium Book Basic"/>
          <w:b/>
          <w:bCs/>
          <w:sz w:val="28"/>
          <w:szCs w:val="28"/>
          <w:lang w:val="en-AU"/>
        </w:rPr>
        <w:t xml:space="preserve">        </w:t>
      </w:r>
      <w:r w:rsidR="00C21596" w:rsidRPr="009F03AB">
        <w:rPr>
          <w:rFonts w:ascii="Gentium Book Basic" w:hAnsi="Gentium Book Basic"/>
          <w:b/>
          <w:bCs/>
          <w:sz w:val="28"/>
          <w:szCs w:val="28"/>
          <w:lang w:val="en-AU"/>
        </w:rPr>
        <w:t xml:space="preserve">Social </w:t>
      </w:r>
      <w:r w:rsidR="00980096" w:rsidRPr="009F03AB">
        <w:rPr>
          <w:rFonts w:ascii="Gentium Book Basic" w:hAnsi="Gentium Book Basic"/>
          <w:b/>
          <w:bCs/>
          <w:sz w:val="28"/>
          <w:szCs w:val="28"/>
          <w:lang w:val="en-AU"/>
        </w:rPr>
        <w:t>Members</w:t>
      </w:r>
      <w:r w:rsidR="00C21596" w:rsidRPr="009F03AB">
        <w:rPr>
          <w:rFonts w:ascii="Gentium Book Basic" w:hAnsi="Gentium Book Basic"/>
          <w:b/>
          <w:bCs/>
          <w:sz w:val="28"/>
          <w:szCs w:val="28"/>
          <w:lang w:val="en-AU"/>
        </w:rPr>
        <w:tab/>
        <w:t>$300.00</w:t>
      </w:r>
      <w:r w:rsidR="00C21596" w:rsidRPr="009F03AB">
        <w:rPr>
          <w:rFonts w:ascii="Gentium Book Basic" w:hAnsi="Gentium Book Basic"/>
          <w:b/>
          <w:bCs/>
          <w:sz w:val="28"/>
          <w:szCs w:val="28"/>
          <w:lang w:val="en-AU"/>
        </w:rPr>
        <w:tab/>
        <w:t>Full Members</w:t>
      </w:r>
      <w:r w:rsidR="00C21596" w:rsidRPr="009F03AB">
        <w:rPr>
          <w:rFonts w:ascii="Gentium Book Basic" w:hAnsi="Gentium Book Basic"/>
          <w:b/>
          <w:bCs/>
          <w:sz w:val="28"/>
          <w:szCs w:val="28"/>
          <w:lang w:val="en-AU"/>
        </w:rPr>
        <w:tab/>
        <w:t>$150.00</w:t>
      </w:r>
    </w:p>
    <w:p w14:paraId="4B6DDD80" w14:textId="77777777" w:rsidR="00A74833" w:rsidRPr="009F03AB" w:rsidRDefault="00A74833" w:rsidP="00A74833">
      <w:pPr>
        <w:jc w:val="center"/>
        <w:rPr>
          <w:rFonts w:ascii="Gentium Book Basic" w:hAnsi="Gentium Book Basic"/>
          <w:b/>
          <w:bCs/>
          <w:sz w:val="28"/>
          <w:szCs w:val="28"/>
          <w:lang w:val="en-AU"/>
        </w:rPr>
      </w:pPr>
    </w:p>
    <w:p w14:paraId="17ACBBFF" w14:textId="77777777" w:rsidR="00EE6EB4" w:rsidRDefault="00A74833" w:rsidP="00EE6EB4">
      <w:pPr>
        <w:rPr>
          <w:rFonts w:ascii="Gentium Book Basic" w:hAnsi="Gentium Book Basic"/>
          <w:sz w:val="28"/>
          <w:szCs w:val="28"/>
          <w:lang w:val="en-AU"/>
        </w:rPr>
      </w:pPr>
      <w:r w:rsidRPr="009F03AB">
        <w:rPr>
          <w:rFonts w:ascii="Gentium Book Basic" w:hAnsi="Gentium Book Basic"/>
          <w:b/>
          <w:sz w:val="28"/>
          <w:szCs w:val="28"/>
          <w:lang w:val="en-AU"/>
        </w:rPr>
        <w:t xml:space="preserve">BOND       - </w:t>
      </w:r>
      <w:r w:rsidR="00B32267" w:rsidRPr="009F03AB">
        <w:rPr>
          <w:rFonts w:ascii="Gentium Book Basic" w:hAnsi="Gentium Book Basic"/>
          <w:b/>
          <w:sz w:val="28"/>
          <w:szCs w:val="28"/>
          <w:lang w:val="en-AU"/>
        </w:rPr>
        <w:t xml:space="preserve">    </w:t>
      </w:r>
      <w:r w:rsidRPr="009F03AB">
        <w:rPr>
          <w:rFonts w:ascii="Gentium Book Basic" w:hAnsi="Gentium Book Basic"/>
          <w:b/>
          <w:sz w:val="28"/>
          <w:szCs w:val="28"/>
          <w:lang w:val="en-AU"/>
        </w:rPr>
        <w:t xml:space="preserve"> $</w:t>
      </w:r>
      <w:r w:rsidR="00C21596" w:rsidRPr="009F03AB">
        <w:rPr>
          <w:rFonts w:ascii="Gentium Book Basic" w:hAnsi="Gentium Book Basic"/>
          <w:b/>
          <w:sz w:val="28"/>
          <w:szCs w:val="28"/>
          <w:lang w:val="en-AU"/>
        </w:rPr>
        <w:t>2</w:t>
      </w:r>
      <w:r w:rsidR="00A40A04" w:rsidRPr="009F03AB">
        <w:rPr>
          <w:rFonts w:ascii="Gentium Book Basic" w:hAnsi="Gentium Book Basic"/>
          <w:b/>
          <w:sz w:val="28"/>
          <w:szCs w:val="28"/>
          <w:lang w:val="en-AU"/>
        </w:rPr>
        <w:t>0</w:t>
      </w:r>
      <w:r w:rsidRPr="009F03AB">
        <w:rPr>
          <w:rFonts w:ascii="Gentium Book Basic" w:hAnsi="Gentium Book Basic"/>
          <w:b/>
          <w:sz w:val="28"/>
          <w:szCs w:val="28"/>
          <w:lang w:val="en-AU"/>
        </w:rPr>
        <w:t>0.00</w:t>
      </w:r>
      <w:r w:rsidR="00A052C4" w:rsidRPr="009F03AB">
        <w:rPr>
          <w:rFonts w:ascii="Gentium Book Basic" w:hAnsi="Gentium Book Basic"/>
          <w:b/>
          <w:sz w:val="28"/>
          <w:szCs w:val="28"/>
          <w:lang w:val="en-AU"/>
        </w:rPr>
        <w:t xml:space="preserve"> </w:t>
      </w:r>
      <w:r w:rsidR="00C21596" w:rsidRPr="009F03AB">
        <w:rPr>
          <w:rFonts w:ascii="Gentium Book Basic" w:hAnsi="Gentium Book Basic"/>
          <w:b/>
          <w:sz w:val="28"/>
          <w:szCs w:val="28"/>
          <w:lang w:val="en-AU"/>
        </w:rPr>
        <w:tab/>
      </w:r>
      <w:r w:rsidR="00C21596" w:rsidRPr="009F03AB">
        <w:rPr>
          <w:rFonts w:ascii="Gentium Book Basic" w:hAnsi="Gentium Book Basic"/>
          <w:bCs/>
          <w:sz w:val="28"/>
          <w:szCs w:val="28"/>
          <w:lang w:val="en-AU"/>
        </w:rPr>
        <w:t>(T</w:t>
      </w:r>
      <w:r w:rsidR="00C21596" w:rsidRPr="009F03AB">
        <w:rPr>
          <w:rFonts w:ascii="Gentium Book Basic" w:hAnsi="Gentium Book Basic"/>
          <w:sz w:val="28"/>
          <w:szCs w:val="28"/>
          <w:lang w:val="en-AU"/>
        </w:rPr>
        <w:t xml:space="preserve">he Bond payment is </w:t>
      </w:r>
      <w:r w:rsidR="00D80C26" w:rsidRPr="009F03AB">
        <w:rPr>
          <w:rFonts w:ascii="Gentium Book Basic" w:hAnsi="Gentium Book Basic"/>
          <w:sz w:val="28"/>
          <w:szCs w:val="28"/>
          <w:lang w:val="en-AU"/>
        </w:rPr>
        <w:t>necessary</w:t>
      </w:r>
      <w:r w:rsidR="00C21596" w:rsidRPr="009F03AB">
        <w:rPr>
          <w:rFonts w:ascii="Gentium Book Basic" w:hAnsi="Gentium Book Basic"/>
          <w:sz w:val="28"/>
          <w:szCs w:val="28"/>
          <w:lang w:val="en-AU"/>
        </w:rPr>
        <w:t xml:space="preserve"> to cover cleaning or damage</w:t>
      </w:r>
    </w:p>
    <w:p w14:paraId="4EB649A3" w14:textId="2039AE0F" w:rsidR="00C21596" w:rsidRPr="009F03AB" w:rsidRDefault="00EE6EB4" w:rsidP="00EE6EB4">
      <w:pPr>
        <w:ind w:left="720" w:firstLine="720"/>
        <w:rPr>
          <w:rFonts w:ascii="Gentium Book Basic" w:hAnsi="Gentium Book Basic"/>
          <w:sz w:val="28"/>
          <w:szCs w:val="28"/>
          <w:lang w:val="en-AU"/>
        </w:rPr>
      </w:pPr>
      <w:r>
        <w:rPr>
          <w:rFonts w:ascii="Gentium Book Basic" w:hAnsi="Gentium Book Basic"/>
          <w:sz w:val="28"/>
          <w:szCs w:val="28"/>
          <w:lang w:val="en-AU"/>
        </w:rPr>
        <w:t xml:space="preserve">     </w:t>
      </w:r>
      <w:r w:rsidR="00C21596" w:rsidRPr="009F03AB">
        <w:rPr>
          <w:rFonts w:ascii="Gentium Book Basic" w:hAnsi="Gentium Book Basic"/>
          <w:sz w:val="28"/>
          <w:szCs w:val="28"/>
          <w:lang w:val="en-AU"/>
        </w:rPr>
        <w:t xml:space="preserve">costs, but </w:t>
      </w:r>
      <w:r w:rsidR="00D80C26" w:rsidRPr="009F03AB">
        <w:rPr>
          <w:rFonts w:ascii="Gentium Book Basic" w:hAnsi="Gentium Book Basic"/>
          <w:sz w:val="28"/>
          <w:szCs w:val="28"/>
          <w:lang w:val="en-AU"/>
        </w:rPr>
        <w:t>is</w:t>
      </w:r>
      <w:r>
        <w:rPr>
          <w:rFonts w:ascii="Gentium Book Basic" w:hAnsi="Gentium Book Basic"/>
          <w:sz w:val="28"/>
          <w:szCs w:val="28"/>
          <w:lang w:val="en-AU"/>
        </w:rPr>
        <w:t xml:space="preserve"> </w:t>
      </w:r>
      <w:r w:rsidR="009F03AB" w:rsidRPr="009F03AB">
        <w:rPr>
          <w:rFonts w:ascii="Gentium Book Basic" w:hAnsi="Gentium Book Basic"/>
          <w:sz w:val="28"/>
          <w:szCs w:val="28"/>
          <w:lang w:val="en-AU"/>
        </w:rPr>
        <w:t>R</w:t>
      </w:r>
      <w:r w:rsidR="00C21596" w:rsidRPr="009F03AB">
        <w:rPr>
          <w:rFonts w:ascii="Gentium Book Basic" w:hAnsi="Gentium Book Basic"/>
          <w:sz w:val="28"/>
          <w:szCs w:val="28"/>
          <w:lang w:val="en-AU"/>
        </w:rPr>
        <w:t>efund</w:t>
      </w:r>
      <w:r w:rsidR="00D80C26" w:rsidRPr="009F03AB">
        <w:rPr>
          <w:rFonts w:ascii="Gentium Book Basic" w:hAnsi="Gentium Book Basic"/>
          <w:sz w:val="28"/>
          <w:szCs w:val="28"/>
          <w:lang w:val="en-AU"/>
        </w:rPr>
        <w:t>able</w:t>
      </w:r>
      <w:r w:rsidR="009F03AB">
        <w:rPr>
          <w:rFonts w:ascii="Gentium Book Basic" w:hAnsi="Gentium Book Basic"/>
          <w:sz w:val="28"/>
          <w:szCs w:val="28"/>
          <w:lang w:val="en-AU"/>
        </w:rPr>
        <w:t xml:space="preserve"> </w:t>
      </w:r>
      <w:r w:rsidR="00D80C26" w:rsidRPr="009F03AB">
        <w:rPr>
          <w:rFonts w:ascii="Gentium Book Basic" w:hAnsi="Gentium Book Basic"/>
          <w:sz w:val="28"/>
          <w:szCs w:val="28"/>
          <w:lang w:val="en-AU"/>
        </w:rPr>
        <w:t xml:space="preserve">If </w:t>
      </w:r>
      <w:r w:rsidR="00C21596" w:rsidRPr="009F03AB">
        <w:rPr>
          <w:rFonts w:ascii="Gentium Book Basic" w:hAnsi="Gentium Book Basic"/>
          <w:sz w:val="28"/>
          <w:szCs w:val="28"/>
          <w:lang w:val="en-AU"/>
        </w:rPr>
        <w:t>premises are left in a satisfactory condition.)</w:t>
      </w:r>
    </w:p>
    <w:p w14:paraId="60A62C5B" w14:textId="77777777" w:rsidR="000E4400" w:rsidRPr="009F03AB" w:rsidRDefault="000E4400" w:rsidP="00A74833">
      <w:pPr>
        <w:rPr>
          <w:rFonts w:ascii="Gentium Book Basic" w:hAnsi="Gentium Book Basic"/>
          <w:b/>
          <w:sz w:val="28"/>
          <w:szCs w:val="28"/>
          <w:lang w:val="en-AU"/>
        </w:rPr>
      </w:pPr>
    </w:p>
    <w:p w14:paraId="62008928" w14:textId="4EA1B049" w:rsidR="00A74833" w:rsidRPr="00EE6EB4" w:rsidRDefault="000E4400" w:rsidP="00A74833">
      <w:pPr>
        <w:rPr>
          <w:rFonts w:ascii="Gentium Book Basic" w:hAnsi="Gentium Book Basic"/>
          <w:b/>
          <w:szCs w:val="24"/>
          <w:lang w:val="en-AU"/>
        </w:rPr>
      </w:pPr>
      <w:r w:rsidRPr="009F03AB">
        <w:rPr>
          <w:rFonts w:ascii="Gentium Book Basic" w:hAnsi="Gentium Book Basic"/>
          <w:b/>
          <w:sz w:val="28"/>
          <w:szCs w:val="28"/>
          <w:lang w:val="en-AU"/>
        </w:rPr>
        <w:t>BOWLS GREEN FEE    -   $5.00 per person</w:t>
      </w:r>
      <w:r w:rsidR="00D80C26" w:rsidRPr="009F03AB">
        <w:rPr>
          <w:rFonts w:ascii="Gentium Book Basic" w:hAnsi="Gentium Book Basic"/>
          <w:b/>
          <w:sz w:val="28"/>
          <w:szCs w:val="28"/>
          <w:lang w:val="en-AU"/>
        </w:rPr>
        <w:t xml:space="preserve"> </w:t>
      </w:r>
      <w:r w:rsidR="00D80C26" w:rsidRPr="00EE6EB4">
        <w:rPr>
          <w:rFonts w:ascii="Gentium Book Basic" w:hAnsi="Gentium Book Basic"/>
          <w:b/>
          <w:szCs w:val="24"/>
          <w:lang w:val="en-AU"/>
        </w:rPr>
        <w:t>PLUS extra $5.00 per person if kitchen or BBQ used.</w:t>
      </w:r>
    </w:p>
    <w:p w14:paraId="1A37211F" w14:textId="77777777" w:rsidR="009F03AB" w:rsidRDefault="009F03AB" w:rsidP="00A74833">
      <w:pPr>
        <w:rPr>
          <w:rFonts w:ascii="Gentium Book Basic" w:hAnsi="Gentium Book Basic"/>
          <w:sz w:val="28"/>
          <w:szCs w:val="28"/>
          <w:lang w:val="en-AU"/>
        </w:rPr>
      </w:pPr>
    </w:p>
    <w:p w14:paraId="2CF0D194" w14:textId="77777777" w:rsidR="00107C9B" w:rsidRDefault="00107C9B" w:rsidP="00A74833">
      <w:pPr>
        <w:rPr>
          <w:rFonts w:ascii="Gentium Book Basic" w:hAnsi="Gentium Book Basic"/>
          <w:sz w:val="28"/>
          <w:szCs w:val="28"/>
          <w:lang w:val="en-AU"/>
        </w:rPr>
      </w:pPr>
    </w:p>
    <w:p w14:paraId="4313B676" w14:textId="30E06E36" w:rsidR="009F03AB" w:rsidRDefault="00A74833" w:rsidP="00A74833">
      <w:pPr>
        <w:rPr>
          <w:rFonts w:ascii="Gentium Book Basic" w:hAnsi="Gentium Book Basic"/>
          <w:sz w:val="28"/>
          <w:szCs w:val="28"/>
          <w:lang w:val="en-AU"/>
        </w:rPr>
      </w:pPr>
      <w:r w:rsidRPr="00FA4597">
        <w:rPr>
          <w:rFonts w:ascii="Gentium Book Basic" w:hAnsi="Gentium Book Basic"/>
          <w:sz w:val="28"/>
          <w:szCs w:val="28"/>
          <w:lang w:val="en-AU"/>
        </w:rPr>
        <w:t xml:space="preserve">The Clubhouse </w:t>
      </w:r>
      <w:r w:rsidR="00EE6EB4">
        <w:rPr>
          <w:rFonts w:ascii="Gentium Book Basic" w:hAnsi="Gentium Book Basic"/>
          <w:sz w:val="28"/>
          <w:szCs w:val="28"/>
          <w:lang w:val="en-AU"/>
        </w:rPr>
        <w:t>and grounds are</w:t>
      </w:r>
      <w:r w:rsidRPr="00FA4597">
        <w:rPr>
          <w:rFonts w:ascii="Gentium Book Basic" w:hAnsi="Gentium Book Basic"/>
          <w:sz w:val="28"/>
          <w:szCs w:val="28"/>
          <w:lang w:val="en-AU"/>
        </w:rPr>
        <w:t xml:space="preserve"> </w:t>
      </w:r>
      <w:r w:rsidR="009F03AB">
        <w:rPr>
          <w:rFonts w:ascii="Gentium Book Basic" w:hAnsi="Gentium Book Basic"/>
          <w:sz w:val="28"/>
          <w:szCs w:val="28"/>
          <w:lang w:val="en-AU"/>
        </w:rPr>
        <w:t>consider</w:t>
      </w:r>
      <w:r w:rsidR="00D80C26">
        <w:rPr>
          <w:rFonts w:ascii="Gentium Book Basic" w:hAnsi="Gentium Book Basic"/>
          <w:sz w:val="28"/>
          <w:szCs w:val="28"/>
          <w:lang w:val="en-AU"/>
        </w:rPr>
        <w:t xml:space="preserve">ed </w:t>
      </w:r>
      <w:r w:rsidRPr="00D80C26">
        <w:rPr>
          <w:rFonts w:ascii="Gentium Book Basic" w:hAnsi="Gentium Book Basic"/>
          <w:i/>
          <w:iCs/>
          <w:sz w:val="28"/>
          <w:szCs w:val="28"/>
          <w:u w:val="single"/>
          <w:lang w:val="en-AU"/>
        </w:rPr>
        <w:t>Licensed Premises</w:t>
      </w:r>
      <w:r w:rsidRPr="00FA4597">
        <w:rPr>
          <w:rFonts w:ascii="Gentium Book Basic" w:hAnsi="Gentium Book Basic"/>
          <w:sz w:val="28"/>
          <w:szCs w:val="28"/>
          <w:lang w:val="en-AU"/>
        </w:rPr>
        <w:t xml:space="preserve"> and alcohol may only be provided from the bar. </w:t>
      </w:r>
    </w:p>
    <w:p w14:paraId="2AD5E0AA" w14:textId="77777777" w:rsidR="00107C9B" w:rsidRDefault="00107C9B" w:rsidP="009F03AB">
      <w:pPr>
        <w:ind w:left="1440" w:firstLine="720"/>
        <w:rPr>
          <w:rFonts w:ascii="Gentium Book Basic" w:hAnsi="Gentium Book Basic"/>
          <w:b/>
          <w:bCs/>
          <w:sz w:val="28"/>
          <w:szCs w:val="28"/>
          <w:u w:val="single"/>
          <w:lang w:val="en-AU"/>
        </w:rPr>
      </w:pPr>
    </w:p>
    <w:p w14:paraId="57E54417" w14:textId="2DA4EAF1" w:rsidR="00A74833" w:rsidRPr="00294C04" w:rsidRDefault="00A74833" w:rsidP="009F03AB">
      <w:pPr>
        <w:ind w:left="1440" w:firstLine="720"/>
        <w:rPr>
          <w:rFonts w:ascii="Gentium Book Basic" w:hAnsi="Gentium Book Basic"/>
          <w:b/>
          <w:bCs/>
          <w:sz w:val="28"/>
          <w:szCs w:val="28"/>
          <w:u w:val="single"/>
          <w:lang w:val="en-AU"/>
        </w:rPr>
      </w:pPr>
      <w:r w:rsidRPr="00294C04">
        <w:rPr>
          <w:rFonts w:ascii="Gentium Book Basic" w:hAnsi="Gentium Book Basic"/>
          <w:b/>
          <w:bCs/>
          <w:sz w:val="28"/>
          <w:szCs w:val="28"/>
          <w:u w:val="single"/>
          <w:lang w:val="en-AU"/>
        </w:rPr>
        <w:t xml:space="preserve">Liquor is </w:t>
      </w:r>
      <w:r w:rsidR="00EE6EB4">
        <w:rPr>
          <w:rFonts w:ascii="Gentium Book Basic" w:hAnsi="Gentium Book Basic"/>
          <w:b/>
          <w:bCs/>
          <w:sz w:val="28"/>
          <w:szCs w:val="28"/>
          <w:u w:val="single"/>
          <w:lang w:val="en-AU"/>
        </w:rPr>
        <w:t>NOT</w:t>
      </w:r>
      <w:r w:rsidRPr="00294C04">
        <w:rPr>
          <w:rFonts w:ascii="Gentium Book Basic" w:hAnsi="Gentium Book Basic"/>
          <w:b/>
          <w:bCs/>
          <w:sz w:val="28"/>
          <w:szCs w:val="28"/>
          <w:u w:val="single"/>
          <w:lang w:val="en-AU"/>
        </w:rPr>
        <w:t xml:space="preserve"> to be brought </w:t>
      </w:r>
      <w:r w:rsidR="00D80C26" w:rsidRPr="00294C04">
        <w:rPr>
          <w:rFonts w:ascii="Gentium Book Basic" w:hAnsi="Gentium Book Basic"/>
          <w:b/>
          <w:bCs/>
          <w:sz w:val="28"/>
          <w:szCs w:val="28"/>
          <w:u w:val="single"/>
          <w:lang w:val="en-AU"/>
        </w:rPr>
        <w:t xml:space="preserve">on </w:t>
      </w:r>
      <w:r w:rsidRPr="00294C04">
        <w:rPr>
          <w:rFonts w:ascii="Gentium Book Basic" w:hAnsi="Gentium Book Basic"/>
          <w:b/>
          <w:bCs/>
          <w:sz w:val="28"/>
          <w:szCs w:val="28"/>
          <w:u w:val="single"/>
          <w:lang w:val="en-AU"/>
        </w:rPr>
        <w:t>to the premises.</w:t>
      </w:r>
    </w:p>
    <w:p w14:paraId="00D3ED95" w14:textId="77777777" w:rsidR="009F03AB" w:rsidRPr="009F03AB" w:rsidRDefault="009F03AB" w:rsidP="009F03AB">
      <w:pPr>
        <w:ind w:left="1440" w:firstLine="720"/>
        <w:rPr>
          <w:rFonts w:ascii="Gentium Book Basic" w:hAnsi="Gentium Book Basic"/>
          <w:sz w:val="28"/>
          <w:szCs w:val="28"/>
          <w:u w:val="single"/>
          <w:lang w:val="en-AU"/>
        </w:rPr>
      </w:pPr>
    </w:p>
    <w:p w14:paraId="4FCBB078" w14:textId="77777777" w:rsidR="00107C9B" w:rsidRDefault="00107C9B" w:rsidP="00A74833">
      <w:pPr>
        <w:rPr>
          <w:rFonts w:ascii="Gentium Book Basic" w:hAnsi="Gentium Book Basic"/>
          <w:sz w:val="28"/>
          <w:szCs w:val="28"/>
          <w:lang w:val="en-AU"/>
        </w:rPr>
      </w:pPr>
    </w:p>
    <w:p w14:paraId="11721B8C" w14:textId="6A18ADAD" w:rsidR="00A74833" w:rsidRPr="00FA4597" w:rsidRDefault="00A74833" w:rsidP="00A74833">
      <w:pPr>
        <w:rPr>
          <w:rFonts w:ascii="Gentium Book Basic" w:hAnsi="Gentium Book Basic"/>
          <w:sz w:val="28"/>
          <w:szCs w:val="28"/>
          <w:lang w:val="en-AU"/>
        </w:rPr>
      </w:pPr>
      <w:r w:rsidRPr="00FA4597">
        <w:rPr>
          <w:rFonts w:ascii="Gentium Book Basic" w:hAnsi="Gentium Book Basic"/>
          <w:sz w:val="28"/>
          <w:szCs w:val="28"/>
          <w:lang w:val="en-AU"/>
        </w:rPr>
        <w:t xml:space="preserve">All identification and proof of age may be checked by the Bar Staff before alcohol is served. </w:t>
      </w:r>
    </w:p>
    <w:p w14:paraId="619780A1" w14:textId="77777777" w:rsidR="00A74833" w:rsidRPr="000E4400" w:rsidRDefault="00A74833" w:rsidP="00A74833">
      <w:pPr>
        <w:rPr>
          <w:rFonts w:ascii="Gentium Book Basic" w:hAnsi="Gentium Book Basic"/>
          <w:sz w:val="18"/>
          <w:szCs w:val="18"/>
          <w:lang w:val="en-AU"/>
        </w:rPr>
      </w:pPr>
    </w:p>
    <w:p w14:paraId="63868591" w14:textId="77777777" w:rsidR="00107C9B" w:rsidRDefault="00107C9B" w:rsidP="00A74833">
      <w:pPr>
        <w:rPr>
          <w:rFonts w:ascii="Arial" w:hAnsi="Arial" w:cs="Arial"/>
          <w:b/>
          <w:bCs/>
          <w:color w:val="FF0000"/>
          <w:szCs w:val="24"/>
          <w:u w:val="single"/>
        </w:rPr>
      </w:pPr>
    </w:p>
    <w:p w14:paraId="5B041A52" w14:textId="543DD7A4" w:rsidR="00EE6EB4" w:rsidRDefault="007F27CC" w:rsidP="00A74833">
      <w:pPr>
        <w:rPr>
          <w:rFonts w:ascii="Arial" w:hAnsi="Arial" w:cs="Arial"/>
          <w:b/>
          <w:bCs/>
          <w:color w:val="FF0000"/>
          <w:szCs w:val="24"/>
          <w:u w:val="single"/>
        </w:rPr>
      </w:pPr>
      <w:r w:rsidRPr="007F27CC">
        <w:rPr>
          <w:rFonts w:ascii="Arial" w:hAnsi="Arial" w:cs="Arial"/>
          <w:b/>
          <w:bCs/>
          <w:color w:val="FF0000"/>
          <w:szCs w:val="24"/>
          <w:u w:val="single"/>
        </w:rPr>
        <w:t>Vaccination Status: Customer agrees to comply with all Government implemented COVID 19 considerations and requirements which includes providing valid proof of vaccination</w:t>
      </w:r>
    </w:p>
    <w:p w14:paraId="629771F2" w14:textId="77777777" w:rsidR="007F27CC" w:rsidRPr="007F27CC" w:rsidRDefault="007F27CC" w:rsidP="00A74833">
      <w:pPr>
        <w:rPr>
          <w:rFonts w:ascii="Arial" w:hAnsi="Arial" w:cs="Arial"/>
          <w:b/>
          <w:bCs/>
          <w:color w:val="FF0000"/>
          <w:szCs w:val="24"/>
          <w:u w:val="single"/>
          <w:lang w:val="en-AU"/>
        </w:rPr>
      </w:pPr>
    </w:p>
    <w:p w14:paraId="4D8DF00A" w14:textId="77777777" w:rsidR="00107C9B" w:rsidRDefault="00107C9B" w:rsidP="00A74833">
      <w:pPr>
        <w:rPr>
          <w:rFonts w:ascii="Gentium Book Basic" w:hAnsi="Gentium Book Basic"/>
          <w:sz w:val="28"/>
          <w:szCs w:val="28"/>
          <w:lang w:val="en-AU"/>
        </w:rPr>
      </w:pPr>
    </w:p>
    <w:p w14:paraId="0C2E983A" w14:textId="3ABF0775" w:rsidR="00385164" w:rsidRDefault="00A74833" w:rsidP="00A74833">
      <w:pPr>
        <w:rPr>
          <w:rFonts w:ascii="Gentium Book Basic" w:hAnsi="Gentium Book Basic"/>
          <w:sz w:val="28"/>
          <w:szCs w:val="28"/>
          <w:lang w:val="en-AU"/>
        </w:rPr>
      </w:pPr>
      <w:r w:rsidRPr="00FA4597">
        <w:rPr>
          <w:rFonts w:ascii="Gentium Book Basic" w:hAnsi="Gentium Book Basic"/>
          <w:sz w:val="28"/>
          <w:szCs w:val="28"/>
          <w:lang w:val="en-AU"/>
        </w:rPr>
        <w:t xml:space="preserve">The Bowling Greens are </w:t>
      </w:r>
      <w:r w:rsidRPr="00FA4597">
        <w:rPr>
          <w:rFonts w:ascii="Gentium Book Basic" w:hAnsi="Gentium Book Basic"/>
          <w:b/>
          <w:sz w:val="28"/>
          <w:szCs w:val="28"/>
          <w:lang w:val="en-AU"/>
        </w:rPr>
        <w:t>OUT OF BOUNDS</w:t>
      </w:r>
      <w:r w:rsidRPr="00FA4597">
        <w:rPr>
          <w:rFonts w:ascii="Gentium Book Basic" w:hAnsi="Gentium Book Basic"/>
          <w:sz w:val="28"/>
          <w:szCs w:val="28"/>
          <w:lang w:val="en-AU"/>
        </w:rPr>
        <w:t xml:space="preserve"> to children and guests unless pr</w:t>
      </w:r>
      <w:r w:rsidR="00BF1782">
        <w:rPr>
          <w:rFonts w:ascii="Gentium Book Basic" w:hAnsi="Gentium Book Basic"/>
          <w:sz w:val="28"/>
          <w:szCs w:val="28"/>
          <w:lang w:val="en-AU"/>
        </w:rPr>
        <w:t xml:space="preserve">eviously arranged with the Club.                                                                                                                                                                                                                                                                                                                                                                                                                                                                                                                                                                                                                 </w:t>
      </w:r>
      <w:r w:rsidR="00790279">
        <w:rPr>
          <w:rFonts w:ascii="Gentium Book Basic" w:hAnsi="Gentium Book Basic"/>
          <w:sz w:val="28"/>
          <w:szCs w:val="28"/>
          <w:lang w:val="en-AU"/>
        </w:rPr>
        <w:t xml:space="preserve">                           </w:t>
      </w:r>
    </w:p>
    <w:p w14:paraId="30754C8E" w14:textId="77777777" w:rsidR="009F03AB" w:rsidRDefault="009F03AB" w:rsidP="00C21596">
      <w:pPr>
        <w:rPr>
          <w:rFonts w:ascii="Gentium Book Basic" w:hAnsi="Gentium Book Basic"/>
          <w:sz w:val="28"/>
          <w:szCs w:val="28"/>
          <w:lang w:val="en-AU"/>
        </w:rPr>
      </w:pPr>
    </w:p>
    <w:p w14:paraId="15BE1982" w14:textId="242B6959" w:rsidR="00A74833" w:rsidRDefault="00385164" w:rsidP="00C21596">
      <w:pPr>
        <w:rPr>
          <w:rFonts w:ascii="Gentium Book Basic" w:hAnsi="Gentium Book Basic"/>
          <w:sz w:val="28"/>
          <w:szCs w:val="28"/>
          <w:lang w:val="en-AU"/>
        </w:rPr>
      </w:pPr>
      <w:r w:rsidRPr="00FA4597">
        <w:rPr>
          <w:rFonts w:ascii="Gentium Book Basic" w:hAnsi="Gentium Book Basic"/>
          <w:sz w:val="28"/>
          <w:szCs w:val="28"/>
          <w:lang w:val="en-AU"/>
        </w:rPr>
        <w:t>All equipment/decorations brought into the Club for the</w:t>
      </w:r>
      <w:r>
        <w:rPr>
          <w:rFonts w:ascii="Gentium Book Basic" w:hAnsi="Gentium Book Basic"/>
          <w:sz w:val="28"/>
          <w:szCs w:val="28"/>
          <w:lang w:val="en-AU"/>
        </w:rPr>
        <w:t xml:space="preserve"> function, </w:t>
      </w:r>
      <w:r w:rsidR="00541E58">
        <w:rPr>
          <w:rFonts w:ascii="Gentium Book Basic" w:hAnsi="Gentium Book Basic"/>
          <w:sz w:val="28"/>
          <w:szCs w:val="28"/>
          <w:lang w:val="en-AU"/>
        </w:rPr>
        <w:t>m</w:t>
      </w:r>
      <w:r>
        <w:rPr>
          <w:rFonts w:ascii="Gentium Book Basic" w:hAnsi="Gentium Book Basic"/>
          <w:sz w:val="28"/>
          <w:szCs w:val="28"/>
          <w:lang w:val="en-AU"/>
        </w:rPr>
        <w:t>ust be removed before 10.00</w:t>
      </w:r>
      <w:r w:rsidR="00541E58">
        <w:rPr>
          <w:rFonts w:ascii="Gentium Book Basic" w:hAnsi="Gentium Book Basic"/>
          <w:sz w:val="28"/>
          <w:szCs w:val="28"/>
          <w:lang w:val="en-AU"/>
        </w:rPr>
        <w:t xml:space="preserve"> </w:t>
      </w:r>
      <w:r>
        <w:rPr>
          <w:rFonts w:ascii="Gentium Book Basic" w:hAnsi="Gentium Book Basic"/>
          <w:sz w:val="28"/>
          <w:szCs w:val="28"/>
          <w:lang w:val="en-AU"/>
        </w:rPr>
        <w:t>am the following day.</w:t>
      </w:r>
      <w:r w:rsidR="00A74833" w:rsidRPr="00FA4597">
        <w:rPr>
          <w:rFonts w:ascii="Gentium Book Basic" w:hAnsi="Gentium Book Basic"/>
          <w:sz w:val="28"/>
          <w:szCs w:val="28"/>
          <w:lang w:val="en-AU"/>
        </w:rPr>
        <w:t xml:space="preserve">  No responsibility </w:t>
      </w:r>
      <w:r w:rsidR="00D80C26">
        <w:rPr>
          <w:rFonts w:ascii="Gentium Book Basic" w:hAnsi="Gentium Book Basic"/>
          <w:sz w:val="28"/>
          <w:szCs w:val="28"/>
          <w:lang w:val="en-AU"/>
        </w:rPr>
        <w:t>will be taken by the Eaton Bowling Club for any items left in the Club</w:t>
      </w:r>
    </w:p>
    <w:p w14:paraId="25FEF121" w14:textId="77777777" w:rsidR="00C21596" w:rsidRDefault="00C21596" w:rsidP="00C21596">
      <w:pPr>
        <w:rPr>
          <w:rFonts w:ascii="Gentium Book Basic" w:hAnsi="Gentium Book Basic"/>
          <w:sz w:val="28"/>
          <w:szCs w:val="28"/>
          <w:lang w:val="en-AU"/>
        </w:rPr>
      </w:pPr>
    </w:p>
    <w:p w14:paraId="38E5608D" w14:textId="3C0114C7" w:rsidR="00A74833" w:rsidRDefault="00A74833" w:rsidP="00A74833">
      <w:pPr>
        <w:jc w:val="both"/>
        <w:rPr>
          <w:rFonts w:ascii="Gentium Book Basic" w:hAnsi="Gentium Book Basic"/>
          <w:sz w:val="28"/>
          <w:szCs w:val="28"/>
          <w:lang w:val="en-AU"/>
        </w:rPr>
      </w:pPr>
      <w:r>
        <w:rPr>
          <w:rFonts w:ascii="Gentium Book Basic" w:hAnsi="Gentium Book Basic"/>
          <w:sz w:val="28"/>
          <w:szCs w:val="28"/>
          <w:lang w:val="en-AU"/>
        </w:rPr>
        <w:t>Phone</w:t>
      </w:r>
      <w:r w:rsidR="00541E58">
        <w:rPr>
          <w:rFonts w:ascii="Gentium Book Basic" w:hAnsi="Gentium Book Basic"/>
          <w:sz w:val="28"/>
          <w:szCs w:val="28"/>
          <w:lang w:val="en-AU"/>
        </w:rPr>
        <w:t xml:space="preserve">: </w:t>
      </w:r>
      <w:r>
        <w:rPr>
          <w:rFonts w:ascii="Gentium Book Basic" w:hAnsi="Gentium Book Basic"/>
          <w:sz w:val="28"/>
          <w:szCs w:val="28"/>
          <w:lang w:val="en-AU"/>
        </w:rPr>
        <w:t xml:space="preserve"> </w:t>
      </w:r>
      <w:r w:rsidR="00541E58">
        <w:rPr>
          <w:rFonts w:ascii="Gentium Book Basic" w:hAnsi="Gentium Book Basic"/>
          <w:sz w:val="28"/>
          <w:szCs w:val="28"/>
          <w:lang w:val="en-AU"/>
        </w:rPr>
        <w:tab/>
      </w:r>
      <w:r w:rsidR="00F87D5E">
        <w:rPr>
          <w:rFonts w:ascii="Gentium Book Basic" w:hAnsi="Gentium Book Basic"/>
          <w:sz w:val="28"/>
          <w:szCs w:val="28"/>
          <w:lang w:val="en-AU"/>
        </w:rPr>
        <w:t xml:space="preserve">(08) </w:t>
      </w:r>
      <w:r>
        <w:rPr>
          <w:rFonts w:ascii="Gentium Book Basic" w:hAnsi="Gentium Book Basic"/>
          <w:sz w:val="28"/>
          <w:szCs w:val="28"/>
          <w:lang w:val="en-AU"/>
        </w:rPr>
        <w:t>9725 1074</w:t>
      </w:r>
    </w:p>
    <w:p w14:paraId="7C28A6CF" w14:textId="77777777" w:rsidR="00107C9B" w:rsidRDefault="00107C9B" w:rsidP="004F65F0">
      <w:pPr>
        <w:jc w:val="both"/>
        <w:rPr>
          <w:rFonts w:ascii="Gentium Book Basic" w:hAnsi="Gentium Book Basic"/>
          <w:sz w:val="28"/>
          <w:szCs w:val="28"/>
          <w:lang w:val="en-AU"/>
        </w:rPr>
      </w:pPr>
    </w:p>
    <w:p w14:paraId="42ACCC2E" w14:textId="195C11EE" w:rsidR="003250F4" w:rsidRDefault="00A74833" w:rsidP="004F65F0">
      <w:pPr>
        <w:jc w:val="both"/>
        <w:rPr>
          <w:rFonts w:ascii="Gentium Book Basic" w:hAnsi="Gentium Book Basic"/>
          <w:sz w:val="28"/>
          <w:szCs w:val="28"/>
          <w:lang w:val="en-AU"/>
        </w:rPr>
      </w:pPr>
      <w:r>
        <w:rPr>
          <w:rFonts w:ascii="Gentium Book Basic" w:hAnsi="Gentium Book Basic"/>
          <w:sz w:val="28"/>
          <w:szCs w:val="28"/>
          <w:lang w:val="en-AU"/>
        </w:rPr>
        <w:t>Email</w:t>
      </w:r>
      <w:r w:rsidR="00541E58">
        <w:rPr>
          <w:rFonts w:ascii="Gentium Book Basic" w:hAnsi="Gentium Book Basic"/>
          <w:sz w:val="28"/>
          <w:szCs w:val="28"/>
          <w:lang w:val="en-AU"/>
        </w:rPr>
        <w:t xml:space="preserve">: </w:t>
      </w:r>
      <w:r w:rsidR="00541E58">
        <w:rPr>
          <w:rFonts w:ascii="Gentium Book Basic" w:hAnsi="Gentium Book Basic"/>
          <w:sz w:val="28"/>
          <w:szCs w:val="28"/>
          <w:lang w:val="en-AU"/>
        </w:rPr>
        <w:tab/>
      </w:r>
      <w:hyperlink r:id="rId6" w:history="1">
        <w:r w:rsidR="009F03AB" w:rsidRPr="006154F0">
          <w:rPr>
            <w:rStyle w:val="Hyperlink"/>
            <w:rFonts w:ascii="Gentium Book Basic" w:hAnsi="Gentium Book Basic"/>
            <w:sz w:val="28"/>
            <w:szCs w:val="28"/>
            <w:lang w:val="en-AU"/>
          </w:rPr>
          <w:t>sec@eatonbowling.com.au</w:t>
        </w:r>
      </w:hyperlink>
      <w:r w:rsidR="009F03AB">
        <w:rPr>
          <w:rFonts w:ascii="Gentium Book Basic" w:hAnsi="Gentium Book Basic"/>
          <w:sz w:val="28"/>
          <w:szCs w:val="28"/>
          <w:lang w:val="en-AU"/>
        </w:rPr>
        <w:t xml:space="preserve"> </w:t>
      </w:r>
      <w:r>
        <w:rPr>
          <w:rFonts w:ascii="Gentium Book Basic" w:hAnsi="Gentium Book Basic"/>
          <w:sz w:val="28"/>
          <w:szCs w:val="28"/>
          <w:lang w:val="en-AU"/>
        </w:rPr>
        <w:t xml:space="preserve"> </w:t>
      </w:r>
    </w:p>
    <w:p w14:paraId="748D6DCE" w14:textId="70BA6468" w:rsidR="00294C04" w:rsidRDefault="00294C04" w:rsidP="004F65F0">
      <w:pPr>
        <w:jc w:val="both"/>
        <w:rPr>
          <w:rFonts w:ascii="Gentium Book Basic" w:hAnsi="Gentium Book Basic"/>
          <w:sz w:val="28"/>
          <w:szCs w:val="28"/>
          <w:lang w:val="en-AU"/>
        </w:rPr>
      </w:pPr>
    </w:p>
    <w:p w14:paraId="1BD36A9D" w14:textId="77777777" w:rsidR="00107C9B" w:rsidRDefault="00107C9B" w:rsidP="007F27CC">
      <w:pPr>
        <w:rPr>
          <w:rFonts w:ascii="Arial" w:hAnsi="Arial" w:cs="Arial"/>
          <w:b/>
          <w:bCs/>
        </w:rPr>
      </w:pPr>
    </w:p>
    <w:p w14:paraId="00EFE4DE" w14:textId="71CFCCF8" w:rsidR="00107C9B" w:rsidRPr="000856CF" w:rsidRDefault="000856CF" w:rsidP="000856CF">
      <w:pPr>
        <w:rPr>
          <w:rFonts w:ascii="Arial" w:hAnsi="Arial" w:cs="Arial"/>
          <w:b/>
          <w:bCs/>
          <w:color w:val="943634" w:themeColor="accent2" w:themeShade="BF"/>
        </w:rPr>
      </w:pPr>
      <w:r>
        <w:rPr>
          <w:rFonts w:ascii="Arial" w:hAnsi="Arial" w:cs="Arial"/>
          <w:b/>
          <w:bCs/>
          <w:color w:val="943634" w:themeColor="accent2" w:themeShade="BF"/>
        </w:rPr>
        <w:t xml:space="preserve">     </w:t>
      </w:r>
      <w:r w:rsidRPr="000856CF">
        <w:rPr>
          <w:rFonts w:ascii="Arial" w:hAnsi="Arial" w:cs="Arial"/>
          <w:b/>
          <w:bCs/>
          <w:color w:val="943634" w:themeColor="accent2" w:themeShade="BF"/>
        </w:rPr>
        <w:t>(Please read &amp; complete hire agreement details on rear of this document)</w:t>
      </w:r>
      <w:r w:rsidR="00107C9B" w:rsidRPr="000856CF">
        <w:rPr>
          <w:rFonts w:ascii="Arial" w:hAnsi="Arial" w:cs="Arial"/>
          <w:b/>
          <w:bCs/>
          <w:color w:val="943634" w:themeColor="accent2" w:themeShade="BF"/>
        </w:rPr>
        <w:tab/>
      </w:r>
      <w:r w:rsidR="00107C9B" w:rsidRPr="000856CF">
        <w:rPr>
          <w:rFonts w:ascii="Arial" w:hAnsi="Arial" w:cs="Arial"/>
          <w:b/>
          <w:bCs/>
          <w:color w:val="943634" w:themeColor="accent2" w:themeShade="BF"/>
          <w:sz w:val="32"/>
          <w:szCs w:val="32"/>
          <w:u w:val="single"/>
        </w:rPr>
        <w:t>PTO</w:t>
      </w:r>
    </w:p>
    <w:p w14:paraId="1FB7DED8" w14:textId="77777777" w:rsidR="00347D7A" w:rsidRPr="00ED27E4" w:rsidRDefault="00347D7A" w:rsidP="007F27CC">
      <w:pPr>
        <w:rPr>
          <w:rFonts w:ascii="Arial" w:hAnsi="Arial" w:cs="Arial"/>
          <w:b/>
          <w:bCs/>
          <w:sz w:val="18"/>
          <w:szCs w:val="18"/>
        </w:rPr>
      </w:pPr>
    </w:p>
    <w:p w14:paraId="6DAB4254" w14:textId="7BA5B905" w:rsidR="00107C9B" w:rsidRPr="00107C9B" w:rsidRDefault="00107C9B" w:rsidP="007F27CC">
      <w:pPr>
        <w:rPr>
          <w:rFonts w:ascii="Arial" w:hAnsi="Arial" w:cs="Arial"/>
          <w:b/>
          <w:bCs/>
          <w:sz w:val="40"/>
          <w:szCs w:val="40"/>
        </w:rPr>
      </w:pPr>
      <w:r w:rsidRPr="00107C9B">
        <w:rPr>
          <w:rFonts w:ascii="Arial" w:hAnsi="Arial" w:cs="Arial"/>
          <w:b/>
          <w:bCs/>
          <w:sz w:val="40"/>
          <w:szCs w:val="40"/>
        </w:rPr>
        <w:t>HIRE AGREEMENT:</w:t>
      </w:r>
    </w:p>
    <w:p w14:paraId="058A5B64" w14:textId="77777777" w:rsidR="00107C9B" w:rsidRDefault="00107C9B" w:rsidP="007F27CC">
      <w:pPr>
        <w:rPr>
          <w:rFonts w:ascii="Arial" w:hAnsi="Arial" w:cs="Arial"/>
          <w:b/>
          <w:bCs/>
        </w:rPr>
      </w:pPr>
    </w:p>
    <w:p w14:paraId="2987F71F" w14:textId="5E1C7A3D" w:rsidR="007F27CC" w:rsidRPr="007F27CC" w:rsidRDefault="007F27CC" w:rsidP="007F27CC">
      <w:pPr>
        <w:rPr>
          <w:rFonts w:ascii="Arial" w:hAnsi="Arial" w:cs="Arial"/>
          <w:b/>
          <w:bCs/>
        </w:rPr>
      </w:pPr>
      <w:r w:rsidRPr="007F27CC">
        <w:rPr>
          <w:rFonts w:ascii="Arial" w:hAnsi="Arial" w:cs="Arial"/>
          <w:b/>
          <w:bCs/>
        </w:rPr>
        <w:t>The Eaton Bowling and social club Inc (EBSC) hereby agrees to hire the facility to the customer for the agreed price.</w:t>
      </w:r>
    </w:p>
    <w:p w14:paraId="764C3C40" w14:textId="77777777" w:rsidR="00107C9B" w:rsidRDefault="00107C9B" w:rsidP="007F27CC">
      <w:pPr>
        <w:rPr>
          <w:rFonts w:ascii="Arial" w:hAnsi="Arial" w:cs="Arial"/>
          <w:b/>
          <w:bCs/>
        </w:rPr>
      </w:pPr>
    </w:p>
    <w:p w14:paraId="602035AE" w14:textId="25063F43" w:rsidR="007F27CC" w:rsidRPr="007F27CC" w:rsidRDefault="007F27CC" w:rsidP="007F27CC">
      <w:pPr>
        <w:rPr>
          <w:rFonts w:ascii="Arial" w:hAnsi="Arial" w:cs="Arial"/>
          <w:b/>
          <w:bCs/>
        </w:rPr>
      </w:pPr>
      <w:r w:rsidRPr="007F27CC">
        <w:rPr>
          <w:rFonts w:ascii="Arial" w:hAnsi="Arial" w:cs="Arial"/>
          <w:b/>
          <w:bCs/>
        </w:rPr>
        <w:t xml:space="preserve">The customer agrees to keep all areas </w:t>
      </w:r>
      <w:r w:rsidR="00F87D5E">
        <w:rPr>
          <w:rFonts w:ascii="Arial" w:hAnsi="Arial" w:cs="Arial"/>
          <w:b/>
          <w:bCs/>
        </w:rPr>
        <w:t xml:space="preserve">clean </w:t>
      </w:r>
      <w:r w:rsidRPr="007F27CC">
        <w:rPr>
          <w:rFonts w:ascii="Arial" w:hAnsi="Arial" w:cs="Arial"/>
          <w:b/>
          <w:bCs/>
        </w:rPr>
        <w:t xml:space="preserve">and tidy during and at the completion of the hire. EBSC is entitled to deduct from the customers deposit any applicable deductions for non-payment, damage to EBSC equipment or cleaning charges for areas not left clean at the end of the hire period. This includes but </w:t>
      </w:r>
      <w:r w:rsidR="00F87D5E">
        <w:rPr>
          <w:rFonts w:ascii="Arial" w:hAnsi="Arial" w:cs="Arial"/>
          <w:b/>
          <w:bCs/>
        </w:rPr>
        <w:t xml:space="preserve">is </w:t>
      </w:r>
      <w:r w:rsidRPr="007F27CC">
        <w:rPr>
          <w:rFonts w:ascii="Arial" w:hAnsi="Arial" w:cs="Arial"/>
          <w:b/>
          <w:bCs/>
        </w:rPr>
        <w:t xml:space="preserve">not limited to floors, tables, chairs, bathrooms, kitchen benches, oven, sinks, dishwasher, stainless steel benches, cook tops, grill plate, microwave oven, urn, pie warmer, slow cookers, fridge, cutlery, and crockery. </w:t>
      </w:r>
    </w:p>
    <w:p w14:paraId="3BEF7EC9" w14:textId="77777777" w:rsidR="00107C9B" w:rsidRDefault="00107C9B" w:rsidP="007F27CC">
      <w:pPr>
        <w:rPr>
          <w:rFonts w:ascii="Arial" w:hAnsi="Arial" w:cs="Arial"/>
          <w:b/>
          <w:bCs/>
        </w:rPr>
      </w:pPr>
    </w:p>
    <w:p w14:paraId="4EB830BF" w14:textId="65B06A6B" w:rsidR="007F27CC" w:rsidRPr="007F27CC" w:rsidRDefault="007F27CC" w:rsidP="007F27CC">
      <w:pPr>
        <w:rPr>
          <w:rFonts w:ascii="Arial" w:hAnsi="Arial" w:cs="Arial"/>
          <w:b/>
          <w:bCs/>
        </w:rPr>
      </w:pPr>
      <w:r w:rsidRPr="007F27CC">
        <w:rPr>
          <w:rFonts w:ascii="Arial" w:hAnsi="Arial" w:cs="Arial"/>
          <w:b/>
          <w:bCs/>
        </w:rPr>
        <w:t>Customer is responsible for loss or damage to said property and equipment.</w:t>
      </w:r>
    </w:p>
    <w:p w14:paraId="0B32F5BE" w14:textId="77777777" w:rsidR="007F27CC" w:rsidRPr="007F27CC" w:rsidRDefault="007F27CC" w:rsidP="007F27CC">
      <w:pPr>
        <w:rPr>
          <w:rFonts w:ascii="Arial" w:hAnsi="Arial" w:cs="Arial"/>
          <w:b/>
          <w:bCs/>
        </w:rPr>
      </w:pPr>
      <w:r w:rsidRPr="007F27CC">
        <w:rPr>
          <w:rFonts w:ascii="Arial" w:hAnsi="Arial" w:cs="Arial"/>
          <w:b/>
          <w:bCs/>
        </w:rPr>
        <w:t xml:space="preserve">One commercial fridge will be made available to the customer during the hire for items requiring refrigeration. </w:t>
      </w:r>
    </w:p>
    <w:p w14:paraId="3D0A3225" w14:textId="77777777" w:rsidR="007F27CC" w:rsidRPr="007F27CC" w:rsidRDefault="007F27CC" w:rsidP="007F27CC">
      <w:pPr>
        <w:rPr>
          <w:rFonts w:ascii="Arial" w:hAnsi="Arial" w:cs="Arial"/>
          <w:b/>
          <w:bCs/>
        </w:rPr>
      </w:pPr>
    </w:p>
    <w:p w14:paraId="4B329127" w14:textId="77777777" w:rsidR="007F27CC" w:rsidRPr="007F27CC" w:rsidRDefault="007F27CC" w:rsidP="007F27CC">
      <w:pPr>
        <w:rPr>
          <w:rFonts w:ascii="Arial" w:hAnsi="Arial" w:cs="Arial"/>
          <w:b/>
          <w:bCs/>
        </w:rPr>
      </w:pPr>
      <w:r w:rsidRPr="007F27CC">
        <w:rPr>
          <w:rFonts w:ascii="Arial" w:hAnsi="Arial" w:cs="Arial"/>
          <w:b/>
          <w:bCs/>
        </w:rPr>
        <w:t>Limitation of Liability</w:t>
      </w:r>
    </w:p>
    <w:p w14:paraId="6DF76B98" w14:textId="77777777" w:rsidR="007F27CC" w:rsidRPr="007F27CC" w:rsidRDefault="007F27CC" w:rsidP="007F27CC">
      <w:pPr>
        <w:rPr>
          <w:rFonts w:ascii="Arial" w:hAnsi="Arial" w:cs="Arial"/>
          <w:b/>
          <w:bCs/>
        </w:rPr>
      </w:pPr>
      <w:r w:rsidRPr="007F27CC">
        <w:rPr>
          <w:rFonts w:ascii="Arial" w:hAnsi="Arial" w:cs="Arial"/>
          <w:b/>
          <w:bCs/>
        </w:rPr>
        <w:t>It is understood and agreed that EBSC will have no liability to the customer for loss or damage (whether direct, indirect, or consequential) which may arise from the hire of facility. The customer is liable for loss or damage to equipment and property under this agreement.</w:t>
      </w:r>
    </w:p>
    <w:p w14:paraId="16933C96" w14:textId="77777777" w:rsidR="007F27CC" w:rsidRDefault="007F27CC" w:rsidP="004F65F0">
      <w:pPr>
        <w:jc w:val="both"/>
        <w:rPr>
          <w:rFonts w:ascii="Gentium Book Basic" w:hAnsi="Gentium Book Basic"/>
          <w:sz w:val="28"/>
          <w:szCs w:val="28"/>
          <w:lang w:val="en-AU"/>
        </w:rPr>
      </w:pPr>
    </w:p>
    <w:p w14:paraId="737C0F08" w14:textId="77777777" w:rsidR="00347D7A" w:rsidRDefault="00347D7A" w:rsidP="00EE6EB4">
      <w:pPr>
        <w:ind w:firstLine="720"/>
        <w:jc w:val="both"/>
        <w:rPr>
          <w:rFonts w:ascii="Gentium Book Basic" w:hAnsi="Gentium Book Basic"/>
          <w:sz w:val="28"/>
          <w:szCs w:val="28"/>
          <w:lang w:val="en-AU"/>
        </w:rPr>
      </w:pPr>
    </w:p>
    <w:p w14:paraId="3C757AA6" w14:textId="6DDFBEC8" w:rsidR="009F03AB" w:rsidRDefault="00294C04" w:rsidP="00EE6EB4">
      <w:pPr>
        <w:ind w:firstLine="720"/>
        <w:jc w:val="both"/>
        <w:rPr>
          <w:rFonts w:ascii="Gentium Book Basic" w:hAnsi="Gentium Book Basic"/>
          <w:sz w:val="28"/>
          <w:szCs w:val="28"/>
          <w:lang w:val="en-AU"/>
        </w:rPr>
      </w:pPr>
      <w:r>
        <w:rPr>
          <w:rFonts w:ascii="Gentium Book Basic" w:hAnsi="Gentium Book Basic"/>
          <w:sz w:val="28"/>
          <w:szCs w:val="28"/>
          <w:lang w:val="en-AU"/>
        </w:rPr>
        <w:t xml:space="preserve">Hirer’s </w:t>
      </w:r>
      <w:r w:rsidR="009F03AB">
        <w:rPr>
          <w:rFonts w:ascii="Gentium Book Basic" w:hAnsi="Gentium Book Basic"/>
          <w:sz w:val="28"/>
          <w:szCs w:val="28"/>
          <w:lang w:val="en-AU"/>
        </w:rPr>
        <w:t>Name: ……………………………………………………………………………</w:t>
      </w:r>
      <w:r>
        <w:rPr>
          <w:rFonts w:ascii="Gentium Book Basic" w:hAnsi="Gentium Book Basic"/>
          <w:sz w:val="28"/>
          <w:szCs w:val="28"/>
          <w:lang w:val="en-AU"/>
        </w:rPr>
        <w:t>……….</w:t>
      </w:r>
    </w:p>
    <w:p w14:paraId="59C8F4B7" w14:textId="0D60E946" w:rsidR="00294C04" w:rsidRDefault="00294C04" w:rsidP="004F65F0">
      <w:pPr>
        <w:jc w:val="both"/>
        <w:rPr>
          <w:rFonts w:ascii="Gentium Book Basic" w:hAnsi="Gentium Book Basic"/>
          <w:sz w:val="28"/>
          <w:szCs w:val="28"/>
          <w:lang w:val="en-AU"/>
        </w:rPr>
      </w:pPr>
    </w:p>
    <w:p w14:paraId="7D916593" w14:textId="77777777" w:rsidR="00347D7A" w:rsidRDefault="00347D7A" w:rsidP="00EE6EB4">
      <w:pPr>
        <w:ind w:firstLine="720"/>
        <w:jc w:val="both"/>
        <w:rPr>
          <w:rFonts w:ascii="Gentium Book Basic" w:hAnsi="Gentium Book Basic"/>
          <w:sz w:val="28"/>
          <w:szCs w:val="28"/>
          <w:lang w:val="en-AU"/>
        </w:rPr>
      </w:pPr>
    </w:p>
    <w:p w14:paraId="64B26590" w14:textId="75C7A7A1" w:rsidR="00107C9B" w:rsidRDefault="00107C9B" w:rsidP="00EE6EB4">
      <w:pPr>
        <w:ind w:firstLine="720"/>
        <w:jc w:val="both"/>
        <w:rPr>
          <w:rFonts w:ascii="Gentium Book Basic" w:hAnsi="Gentium Book Basic"/>
          <w:sz w:val="28"/>
          <w:szCs w:val="28"/>
          <w:lang w:val="en-AU"/>
        </w:rPr>
      </w:pPr>
      <w:r>
        <w:rPr>
          <w:rFonts w:ascii="Gentium Book Basic" w:hAnsi="Gentium Book Basic"/>
          <w:sz w:val="28"/>
          <w:szCs w:val="28"/>
          <w:lang w:val="en-AU"/>
        </w:rPr>
        <w:t>Contact: …………………………………………………………………………………………….</w:t>
      </w:r>
    </w:p>
    <w:p w14:paraId="4DCF0145" w14:textId="197081D8" w:rsidR="00107C9B" w:rsidRDefault="00107C9B" w:rsidP="00EE6EB4">
      <w:pPr>
        <w:ind w:firstLine="720"/>
        <w:jc w:val="both"/>
        <w:rPr>
          <w:rFonts w:ascii="Gentium Book Basic" w:hAnsi="Gentium Book Basic"/>
          <w:sz w:val="28"/>
          <w:szCs w:val="28"/>
          <w:lang w:val="en-AU"/>
        </w:rPr>
      </w:pPr>
    </w:p>
    <w:p w14:paraId="70C10529" w14:textId="77777777" w:rsidR="00347D7A" w:rsidRDefault="00347D7A" w:rsidP="00EE6EB4">
      <w:pPr>
        <w:ind w:firstLine="720"/>
        <w:jc w:val="both"/>
        <w:rPr>
          <w:rFonts w:ascii="Gentium Book Basic" w:hAnsi="Gentium Book Basic"/>
          <w:sz w:val="28"/>
          <w:szCs w:val="28"/>
          <w:lang w:val="en-AU"/>
        </w:rPr>
      </w:pPr>
    </w:p>
    <w:p w14:paraId="59E1DF45" w14:textId="0E4769CC" w:rsidR="00294C04" w:rsidRDefault="00294C04" w:rsidP="00EE6EB4">
      <w:pPr>
        <w:ind w:firstLine="720"/>
        <w:jc w:val="both"/>
        <w:rPr>
          <w:rFonts w:ascii="Gentium Book Basic" w:hAnsi="Gentium Book Basic"/>
          <w:sz w:val="28"/>
          <w:szCs w:val="28"/>
          <w:lang w:val="en-AU"/>
        </w:rPr>
      </w:pPr>
      <w:r>
        <w:rPr>
          <w:rFonts w:ascii="Gentium Book Basic" w:hAnsi="Gentium Book Basic"/>
          <w:sz w:val="28"/>
          <w:szCs w:val="28"/>
          <w:lang w:val="en-AU"/>
        </w:rPr>
        <w:t>Phone/Mobile: …………………………………………………………………………………..</w:t>
      </w:r>
    </w:p>
    <w:p w14:paraId="1CA1394E" w14:textId="77777777" w:rsidR="00294C04" w:rsidRDefault="00294C04" w:rsidP="004F65F0">
      <w:pPr>
        <w:jc w:val="both"/>
        <w:rPr>
          <w:rFonts w:ascii="Gentium Book Basic" w:hAnsi="Gentium Book Basic"/>
          <w:sz w:val="28"/>
          <w:szCs w:val="28"/>
          <w:lang w:val="en-AU"/>
        </w:rPr>
      </w:pPr>
    </w:p>
    <w:p w14:paraId="09DB24C3" w14:textId="77777777" w:rsidR="00347D7A" w:rsidRDefault="00347D7A" w:rsidP="00EE6EB4">
      <w:pPr>
        <w:ind w:firstLine="720"/>
        <w:jc w:val="both"/>
        <w:rPr>
          <w:rFonts w:ascii="Gentium Book Basic" w:hAnsi="Gentium Book Basic"/>
          <w:sz w:val="28"/>
          <w:szCs w:val="28"/>
          <w:lang w:val="en-AU"/>
        </w:rPr>
      </w:pPr>
    </w:p>
    <w:p w14:paraId="5ADE44FC" w14:textId="2D20B56E" w:rsidR="00294C04" w:rsidRDefault="00294C04" w:rsidP="00EE6EB4">
      <w:pPr>
        <w:ind w:firstLine="720"/>
        <w:jc w:val="both"/>
        <w:rPr>
          <w:rFonts w:ascii="Gentium Book Basic" w:hAnsi="Gentium Book Basic"/>
          <w:sz w:val="28"/>
          <w:szCs w:val="28"/>
          <w:lang w:val="en-AU"/>
        </w:rPr>
      </w:pPr>
      <w:r>
        <w:rPr>
          <w:rFonts w:ascii="Gentium Book Basic" w:hAnsi="Gentium Book Basic"/>
          <w:sz w:val="28"/>
          <w:szCs w:val="28"/>
          <w:lang w:val="en-AU"/>
        </w:rPr>
        <w:t>Email:</w:t>
      </w:r>
      <w:r>
        <w:rPr>
          <w:rFonts w:ascii="Gentium Book Basic" w:hAnsi="Gentium Book Basic"/>
          <w:sz w:val="28"/>
          <w:szCs w:val="28"/>
          <w:lang w:val="en-AU"/>
        </w:rPr>
        <w:tab/>
        <w:t>………………………………</w:t>
      </w:r>
      <w:r w:rsidR="00F87D5E">
        <w:rPr>
          <w:rFonts w:ascii="Gentium Book Basic" w:hAnsi="Gentium Book Basic"/>
          <w:sz w:val="28"/>
          <w:szCs w:val="28"/>
          <w:lang w:val="en-AU"/>
        </w:rPr>
        <w:t>………………….…..</w:t>
      </w:r>
      <w:r>
        <w:rPr>
          <w:rFonts w:ascii="Gentium Book Basic" w:hAnsi="Gentium Book Basic"/>
          <w:sz w:val="28"/>
          <w:szCs w:val="28"/>
          <w:lang w:val="en-AU"/>
        </w:rPr>
        <w:t>.…@...................................</w:t>
      </w:r>
    </w:p>
    <w:p w14:paraId="221A0AA9" w14:textId="371E13B9" w:rsidR="00EE6EB4" w:rsidRDefault="00EE6EB4" w:rsidP="00EE6EB4">
      <w:pPr>
        <w:ind w:firstLine="720"/>
        <w:jc w:val="both"/>
        <w:rPr>
          <w:rFonts w:ascii="Gentium Book Basic" w:hAnsi="Gentium Book Basic"/>
          <w:sz w:val="28"/>
          <w:szCs w:val="28"/>
          <w:lang w:val="en-AU"/>
        </w:rPr>
      </w:pPr>
    </w:p>
    <w:p w14:paraId="166CB8C4" w14:textId="77777777" w:rsidR="00107C9B" w:rsidRDefault="00107C9B" w:rsidP="00EE6EB4">
      <w:pPr>
        <w:ind w:firstLine="720"/>
        <w:jc w:val="both"/>
        <w:rPr>
          <w:rFonts w:ascii="Gentium Book Basic" w:hAnsi="Gentium Book Basic"/>
          <w:sz w:val="28"/>
          <w:szCs w:val="28"/>
          <w:lang w:val="en-AU"/>
        </w:rPr>
      </w:pPr>
    </w:p>
    <w:p w14:paraId="17900CD1" w14:textId="0A901391" w:rsidR="00EE6EB4" w:rsidRDefault="00EE6EB4" w:rsidP="00EE6EB4">
      <w:pPr>
        <w:ind w:firstLine="720"/>
        <w:jc w:val="both"/>
        <w:rPr>
          <w:rFonts w:ascii="Gentium Book Basic" w:hAnsi="Gentium Book Basic"/>
          <w:sz w:val="28"/>
          <w:szCs w:val="28"/>
          <w:lang w:val="en-AU"/>
        </w:rPr>
      </w:pPr>
      <w:r>
        <w:rPr>
          <w:rFonts w:ascii="Gentium Book Basic" w:hAnsi="Gentium Book Basic"/>
          <w:sz w:val="28"/>
          <w:szCs w:val="28"/>
          <w:lang w:val="en-AU"/>
        </w:rPr>
        <w:t>Sign</w:t>
      </w:r>
      <w:r w:rsidR="00347D7A">
        <w:rPr>
          <w:rFonts w:ascii="Gentium Book Basic" w:hAnsi="Gentium Book Basic"/>
          <w:sz w:val="28"/>
          <w:szCs w:val="28"/>
          <w:lang w:val="en-AU"/>
        </w:rPr>
        <w:t>ature</w:t>
      </w:r>
      <w:r>
        <w:rPr>
          <w:rFonts w:ascii="Gentium Book Basic" w:hAnsi="Gentium Book Basic"/>
          <w:sz w:val="28"/>
          <w:szCs w:val="28"/>
          <w:lang w:val="en-AU"/>
        </w:rPr>
        <w:t>: ………………………………………………………………….</w:t>
      </w:r>
    </w:p>
    <w:p w14:paraId="1C16C717" w14:textId="77777777" w:rsidR="00107C9B" w:rsidRDefault="00107C9B" w:rsidP="00EE6EB4">
      <w:pPr>
        <w:ind w:firstLine="720"/>
        <w:jc w:val="both"/>
        <w:rPr>
          <w:rFonts w:ascii="Gentium Book Basic" w:hAnsi="Gentium Book Basic"/>
          <w:sz w:val="28"/>
          <w:szCs w:val="28"/>
          <w:lang w:val="en-AU"/>
        </w:rPr>
      </w:pPr>
    </w:p>
    <w:p w14:paraId="3EFAA9B3" w14:textId="77777777" w:rsidR="00347D7A" w:rsidRDefault="00347D7A" w:rsidP="00EE6EB4">
      <w:pPr>
        <w:ind w:firstLine="720"/>
        <w:jc w:val="both"/>
        <w:rPr>
          <w:rFonts w:ascii="Gentium Book Basic" w:hAnsi="Gentium Book Basic"/>
          <w:sz w:val="28"/>
          <w:szCs w:val="28"/>
          <w:lang w:val="en-AU"/>
        </w:rPr>
      </w:pPr>
    </w:p>
    <w:p w14:paraId="0E3CDC8B" w14:textId="73E16CC2" w:rsidR="00107C9B" w:rsidRDefault="00107C9B" w:rsidP="00EE6EB4">
      <w:pPr>
        <w:ind w:firstLine="720"/>
        <w:jc w:val="both"/>
        <w:rPr>
          <w:rFonts w:ascii="Gentium Book Basic" w:hAnsi="Gentium Book Basic"/>
          <w:sz w:val="28"/>
          <w:szCs w:val="28"/>
          <w:lang w:val="en-AU"/>
        </w:rPr>
      </w:pPr>
      <w:r>
        <w:rPr>
          <w:rFonts w:ascii="Gentium Book Basic" w:hAnsi="Gentium Book Basic"/>
          <w:sz w:val="28"/>
          <w:szCs w:val="28"/>
          <w:lang w:val="en-AU"/>
        </w:rPr>
        <w:t>Date of Signing: ………………</w:t>
      </w:r>
      <w:r w:rsidR="00347D7A">
        <w:rPr>
          <w:rFonts w:ascii="Gentium Book Basic" w:hAnsi="Gentium Book Basic"/>
          <w:sz w:val="28"/>
          <w:szCs w:val="28"/>
          <w:lang w:val="en-AU"/>
        </w:rPr>
        <w:t>/</w:t>
      </w:r>
      <w:r>
        <w:rPr>
          <w:rFonts w:ascii="Gentium Book Basic" w:hAnsi="Gentium Book Basic"/>
          <w:sz w:val="28"/>
          <w:szCs w:val="28"/>
          <w:lang w:val="en-AU"/>
        </w:rPr>
        <w:t>………………</w:t>
      </w:r>
      <w:r w:rsidR="00347D7A">
        <w:rPr>
          <w:rFonts w:ascii="Gentium Book Basic" w:hAnsi="Gentium Book Basic"/>
          <w:sz w:val="28"/>
          <w:szCs w:val="28"/>
          <w:lang w:val="en-AU"/>
        </w:rPr>
        <w:t>/</w:t>
      </w:r>
      <w:r>
        <w:rPr>
          <w:rFonts w:ascii="Gentium Book Basic" w:hAnsi="Gentium Book Basic"/>
          <w:sz w:val="28"/>
          <w:szCs w:val="28"/>
          <w:lang w:val="en-AU"/>
        </w:rPr>
        <w:t>……………………….</w:t>
      </w:r>
    </w:p>
    <w:p w14:paraId="151D9AF3" w14:textId="491CA6FD" w:rsidR="00107C9B" w:rsidRDefault="00107C9B" w:rsidP="00EE6EB4">
      <w:pPr>
        <w:ind w:firstLine="720"/>
        <w:jc w:val="both"/>
      </w:pPr>
    </w:p>
    <w:p w14:paraId="6B3F05B9" w14:textId="6BCB6937" w:rsidR="002533C5" w:rsidRDefault="002533C5" w:rsidP="00EE6EB4">
      <w:pPr>
        <w:ind w:firstLine="720"/>
        <w:jc w:val="both"/>
      </w:pPr>
    </w:p>
    <w:p w14:paraId="0A69AF46" w14:textId="53337B12" w:rsidR="002533C5" w:rsidRDefault="00540BE8" w:rsidP="00EE6EB4">
      <w:pPr>
        <w:ind w:firstLine="720"/>
        <w:jc w:val="both"/>
      </w:pPr>
      <w:bookmarkStart w:id="0" w:name="_Hlk99115915"/>
      <w:r>
        <w:t>Deposit</w:t>
      </w:r>
      <w:r w:rsidR="002533C5">
        <w:t xml:space="preserve"> Paid: $.................</w:t>
      </w:r>
      <w:r w:rsidR="0076644F">
        <w:t>:……</w:t>
      </w:r>
      <w:r w:rsidR="002533C5">
        <w:t xml:space="preserve">  </w:t>
      </w:r>
      <w:r w:rsidR="0076644F">
        <w:t>(</w:t>
      </w:r>
      <w:r w:rsidR="002533C5">
        <w:t>Cash  /  Cheque / Eftpos  /</w:t>
      </w:r>
      <w:r w:rsidR="0076644F">
        <w:t xml:space="preserve"> </w:t>
      </w:r>
      <w:r w:rsidR="002533C5">
        <w:t xml:space="preserve"> Direct Transfer</w:t>
      </w:r>
      <w:r w:rsidR="0076644F">
        <w:t>)</w:t>
      </w:r>
    </w:p>
    <w:bookmarkEnd w:id="0"/>
    <w:p w14:paraId="10E7251A" w14:textId="0FDCAA9E" w:rsidR="00540BE8" w:rsidRDefault="00540BE8" w:rsidP="00EE6EB4">
      <w:pPr>
        <w:ind w:firstLine="720"/>
        <w:jc w:val="both"/>
      </w:pPr>
    </w:p>
    <w:p w14:paraId="5981A483" w14:textId="26203A7F" w:rsidR="0076644F" w:rsidRDefault="0076644F" w:rsidP="0076644F">
      <w:pPr>
        <w:ind w:firstLine="720"/>
        <w:jc w:val="both"/>
      </w:pPr>
      <w:r>
        <w:t>Balancet Paid: $.................:……  (Cash  /  Cheque / Eftpos  /  Direct Transfer)</w:t>
      </w:r>
    </w:p>
    <w:p w14:paraId="3D70D302" w14:textId="2C5BC866" w:rsidR="00ED27E4" w:rsidRDefault="00ED27E4" w:rsidP="0076644F">
      <w:pPr>
        <w:ind w:firstLine="720"/>
        <w:jc w:val="both"/>
      </w:pPr>
    </w:p>
    <w:p w14:paraId="6BE17643" w14:textId="51C02CDF" w:rsidR="00ED27E4" w:rsidRDefault="00ED27E4" w:rsidP="00ED27E4">
      <w:pPr>
        <w:ind w:firstLine="720"/>
        <w:rPr>
          <w:rFonts w:ascii="Arial" w:hAnsi="Arial" w:cs="Arial"/>
          <w:b/>
          <w:bCs/>
        </w:rPr>
      </w:pPr>
      <w:r>
        <w:rPr>
          <w:rFonts w:ascii="Arial" w:hAnsi="Arial" w:cs="Arial"/>
          <w:b/>
          <w:bCs/>
        </w:rPr>
        <w:t>[Bank Details: BSB: 066-540</w:t>
      </w:r>
      <w:r>
        <w:rPr>
          <w:rFonts w:ascii="Arial" w:hAnsi="Arial" w:cs="Arial"/>
          <w:b/>
          <w:bCs/>
        </w:rPr>
        <w:tab/>
        <w:t xml:space="preserve">Account: 1027 1368 </w:t>
      </w:r>
      <w:r>
        <w:rPr>
          <w:rFonts w:ascii="Arial" w:hAnsi="Arial" w:cs="Arial"/>
          <w:b/>
          <w:bCs/>
        </w:rPr>
        <w:tab/>
        <w:t>Ref: Hirer Name]</w:t>
      </w:r>
    </w:p>
    <w:p w14:paraId="5823AE45" w14:textId="77777777" w:rsidR="00ED27E4" w:rsidRDefault="00ED27E4" w:rsidP="00ED27E4">
      <w:pPr>
        <w:pBdr>
          <w:bottom w:val="single" w:sz="4" w:space="1" w:color="auto"/>
        </w:pBdr>
        <w:ind w:firstLine="720"/>
        <w:jc w:val="both"/>
      </w:pPr>
    </w:p>
    <w:p w14:paraId="412A320F" w14:textId="77777777" w:rsidR="00ED27E4" w:rsidRDefault="00ED27E4" w:rsidP="00EE6EB4">
      <w:pPr>
        <w:ind w:firstLine="720"/>
        <w:jc w:val="both"/>
        <w:rPr>
          <w:b/>
          <w:bCs/>
          <w:color w:val="0000FF"/>
          <w:u w:val="single"/>
        </w:rPr>
      </w:pPr>
    </w:p>
    <w:p w14:paraId="1B8A31B6" w14:textId="548659A7" w:rsidR="00540BE8" w:rsidRPr="00540BE8" w:rsidRDefault="00540BE8" w:rsidP="00EE6EB4">
      <w:pPr>
        <w:ind w:firstLine="720"/>
        <w:jc w:val="both"/>
        <w:rPr>
          <w:b/>
          <w:bCs/>
          <w:color w:val="0000FF"/>
        </w:rPr>
      </w:pPr>
      <w:r w:rsidRPr="00540BE8">
        <w:rPr>
          <w:b/>
          <w:bCs/>
          <w:color w:val="0000FF"/>
          <w:u w:val="single"/>
        </w:rPr>
        <w:t>Office Use Only;</w:t>
      </w:r>
      <w:r w:rsidRPr="00540BE8">
        <w:rPr>
          <w:b/>
          <w:bCs/>
          <w:color w:val="0000FF"/>
        </w:rPr>
        <w:tab/>
        <w:t>Amount Received: $ ………..…:…….</w:t>
      </w:r>
      <w:r w:rsidRPr="00540BE8">
        <w:rPr>
          <w:b/>
          <w:bCs/>
          <w:color w:val="0000FF"/>
        </w:rPr>
        <w:tab/>
        <w:t>Receipt No.: ………………</w:t>
      </w:r>
    </w:p>
    <w:p w14:paraId="0C211F13" w14:textId="77777777" w:rsidR="00540BE8" w:rsidRPr="00540BE8" w:rsidRDefault="00540BE8" w:rsidP="00540BE8">
      <w:pPr>
        <w:ind w:firstLine="720"/>
        <w:jc w:val="both"/>
        <w:rPr>
          <w:b/>
          <w:bCs/>
          <w:color w:val="0000FF"/>
        </w:rPr>
      </w:pPr>
      <w:r w:rsidRPr="00540BE8">
        <w:rPr>
          <w:b/>
          <w:bCs/>
          <w:color w:val="0000FF"/>
        </w:rPr>
        <w:tab/>
      </w:r>
      <w:r w:rsidRPr="00540BE8">
        <w:rPr>
          <w:b/>
          <w:bCs/>
          <w:color w:val="0000FF"/>
        </w:rPr>
        <w:tab/>
      </w:r>
      <w:r w:rsidRPr="00540BE8">
        <w:rPr>
          <w:b/>
          <w:bCs/>
          <w:color w:val="0000FF"/>
        </w:rPr>
        <w:tab/>
      </w:r>
    </w:p>
    <w:p w14:paraId="6525480B" w14:textId="6DE4ADA1" w:rsidR="00540BE8" w:rsidRPr="00540BE8" w:rsidRDefault="00540BE8" w:rsidP="00540BE8">
      <w:pPr>
        <w:ind w:left="2160" w:firstLine="720"/>
        <w:jc w:val="both"/>
        <w:rPr>
          <w:b/>
          <w:bCs/>
          <w:color w:val="0000FF"/>
        </w:rPr>
      </w:pPr>
      <w:r w:rsidRPr="00540BE8">
        <w:rPr>
          <w:b/>
          <w:bCs/>
          <w:color w:val="0000FF"/>
        </w:rPr>
        <w:t xml:space="preserve">Date Received: ………./………./…………. </w:t>
      </w:r>
    </w:p>
    <w:sectPr w:rsidR="00540BE8" w:rsidRPr="00540BE8" w:rsidSect="00294C04">
      <w:pgSz w:w="11906" w:h="16838"/>
      <w:pgMar w:top="720" w:right="720" w:bottom="720" w:left="720" w:header="709" w:footer="709" w:gutter="0"/>
      <w:pgBorders w:offsetFrom="page">
        <w:top w:val="thinThickSmallGap" w:sz="24" w:space="24" w:color="0000FF"/>
        <w:left w:val="thinThickSmallGap" w:sz="24" w:space="24" w:color="0000FF"/>
        <w:bottom w:val="thickThinSmallGap" w:sz="24" w:space="24" w:color="0000FF"/>
        <w:right w:val="thickThinSmallGap" w:sz="24"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ntium Book Basic">
    <w:altName w:val="Calibri"/>
    <w:panose1 w:val="020B0604020202020204"/>
    <w:charset w:val="00"/>
    <w:family w:val="auto"/>
    <w:pitch w:val="variable"/>
    <w:sig w:usb0="A000007F" w:usb1="4000204A"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33"/>
    <w:rsid w:val="00013CB4"/>
    <w:rsid w:val="000856CF"/>
    <w:rsid w:val="000A09E0"/>
    <w:rsid w:val="000C2FE3"/>
    <w:rsid w:val="000E4400"/>
    <w:rsid w:val="00107C9B"/>
    <w:rsid w:val="00111D27"/>
    <w:rsid w:val="00141C9E"/>
    <w:rsid w:val="001D63E8"/>
    <w:rsid w:val="002533C5"/>
    <w:rsid w:val="00294C04"/>
    <w:rsid w:val="002F592D"/>
    <w:rsid w:val="00312C91"/>
    <w:rsid w:val="003250F4"/>
    <w:rsid w:val="00347D7A"/>
    <w:rsid w:val="00362B08"/>
    <w:rsid w:val="00385164"/>
    <w:rsid w:val="003B7E15"/>
    <w:rsid w:val="004A57ED"/>
    <w:rsid w:val="004F65F0"/>
    <w:rsid w:val="00515A2F"/>
    <w:rsid w:val="00540BE8"/>
    <w:rsid w:val="00541E58"/>
    <w:rsid w:val="0054210B"/>
    <w:rsid w:val="00563800"/>
    <w:rsid w:val="00595466"/>
    <w:rsid w:val="005A0AB0"/>
    <w:rsid w:val="005B66CA"/>
    <w:rsid w:val="006B2B94"/>
    <w:rsid w:val="00734145"/>
    <w:rsid w:val="0076644F"/>
    <w:rsid w:val="00790279"/>
    <w:rsid w:val="007A1625"/>
    <w:rsid w:val="007F27CC"/>
    <w:rsid w:val="00821828"/>
    <w:rsid w:val="0082230F"/>
    <w:rsid w:val="00840BE9"/>
    <w:rsid w:val="008B5855"/>
    <w:rsid w:val="00980096"/>
    <w:rsid w:val="009F03AB"/>
    <w:rsid w:val="00A052C4"/>
    <w:rsid w:val="00A40A04"/>
    <w:rsid w:val="00A74833"/>
    <w:rsid w:val="00AE6E2B"/>
    <w:rsid w:val="00B32267"/>
    <w:rsid w:val="00BF1782"/>
    <w:rsid w:val="00C21596"/>
    <w:rsid w:val="00C21EAC"/>
    <w:rsid w:val="00C337E5"/>
    <w:rsid w:val="00C829A8"/>
    <w:rsid w:val="00CB323A"/>
    <w:rsid w:val="00D11E6A"/>
    <w:rsid w:val="00D80C26"/>
    <w:rsid w:val="00D85429"/>
    <w:rsid w:val="00D925E4"/>
    <w:rsid w:val="00E1429B"/>
    <w:rsid w:val="00E251D9"/>
    <w:rsid w:val="00E80C9B"/>
    <w:rsid w:val="00E86291"/>
    <w:rsid w:val="00ED27E4"/>
    <w:rsid w:val="00EE6EB4"/>
    <w:rsid w:val="00F265AF"/>
    <w:rsid w:val="00F87D5E"/>
    <w:rsid w:val="00FE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3670"/>
  <w15:docId w15:val="{DB4D14D3-3054-4470-AB87-5E991951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32"/>
        <w:lang w:val="en-AU"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833"/>
    <w:pPr>
      <w:widowControl w:val="0"/>
      <w:spacing w:line="240" w:lineRule="auto"/>
      <w:jc w:val="left"/>
    </w:pPr>
    <w:rPr>
      <w:rFonts w:ascii="Times New Roman" w:eastAsia="SimSun" w:hAnsi="Times New Roman" w:cs="Times New Roman"/>
      <w:kern w:val="2"/>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B5855"/>
    <w:pPr>
      <w:widowControl/>
      <w:jc w:val="center"/>
    </w:pPr>
    <w:rPr>
      <w:rFonts w:asciiTheme="majorHAnsi" w:eastAsiaTheme="majorEastAsia" w:hAnsiTheme="majorHAnsi" w:cstheme="majorBidi"/>
      <w:kern w:val="0"/>
      <w:sz w:val="20"/>
      <w:lang w:val="en-AU" w:eastAsia="en-US"/>
    </w:rPr>
  </w:style>
  <w:style w:type="paragraph" w:styleId="BalloonText">
    <w:name w:val="Balloon Text"/>
    <w:basedOn w:val="Normal"/>
    <w:link w:val="BalloonTextChar"/>
    <w:uiPriority w:val="99"/>
    <w:semiHidden/>
    <w:unhideWhenUsed/>
    <w:rsid w:val="00A74833"/>
    <w:rPr>
      <w:rFonts w:ascii="Tahoma" w:hAnsi="Tahoma" w:cs="Tahoma"/>
      <w:sz w:val="16"/>
      <w:szCs w:val="16"/>
    </w:rPr>
  </w:style>
  <w:style w:type="character" w:customStyle="1" w:styleId="BalloonTextChar">
    <w:name w:val="Balloon Text Char"/>
    <w:basedOn w:val="DefaultParagraphFont"/>
    <w:link w:val="BalloonText"/>
    <w:uiPriority w:val="99"/>
    <w:semiHidden/>
    <w:rsid w:val="00A74833"/>
    <w:rPr>
      <w:rFonts w:ascii="Tahoma" w:eastAsia="SimSun" w:hAnsi="Tahoma" w:cs="Tahoma"/>
      <w:kern w:val="2"/>
      <w:sz w:val="16"/>
      <w:szCs w:val="16"/>
      <w:lang w:val="en-US" w:eastAsia="zh-CN"/>
    </w:rPr>
  </w:style>
  <w:style w:type="character" w:styleId="Hyperlink">
    <w:name w:val="Hyperlink"/>
    <w:basedOn w:val="DefaultParagraphFont"/>
    <w:uiPriority w:val="99"/>
    <w:unhideWhenUsed/>
    <w:rsid w:val="009F03AB"/>
    <w:rPr>
      <w:color w:val="0000FF" w:themeColor="hyperlink"/>
      <w:u w:val="single"/>
    </w:rPr>
  </w:style>
  <w:style w:type="character" w:styleId="UnresolvedMention">
    <w:name w:val="Unresolved Mention"/>
    <w:basedOn w:val="DefaultParagraphFont"/>
    <w:uiPriority w:val="99"/>
    <w:semiHidden/>
    <w:unhideWhenUsed/>
    <w:rsid w:val="009F0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ec@eatonbowling.com.au"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2A04C-BCCD-45D0-850C-1192312CD8D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kerry edwards</cp:lastModifiedBy>
  <cp:revision>2</cp:revision>
  <cp:lastPrinted>2017-08-16T03:55:00Z</cp:lastPrinted>
  <dcterms:created xsi:type="dcterms:W3CDTF">2022-06-19T04:40:00Z</dcterms:created>
  <dcterms:modified xsi:type="dcterms:W3CDTF">2022-06-19T04:40:00Z</dcterms:modified>
</cp:coreProperties>
</file>